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4A" w:rsidRPr="00B7124A" w:rsidRDefault="00B7124A" w:rsidP="00B7124A">
      <w:pPr>
        <w:jc w:val="both"/>
        <w:rPr>
          <w:b/>
          <w:sz w:val="24"/>
          <w:szCs w:val="24"/>
          <w:u w:val="single"/>
        </w:rPr>
      </w:pPr>
      <w:r w:rsidRPr="00B7124A">
        <w:rPr>
          <w:b/>
          <w:sz w:val="24"/>
          <w:szCs w:val="24"/>
          <w:u w:val="single"/>
        </w:rPr>
        <w:t>Search and Seizure including Lockers, Vehicles, and Other Possessions</w:t>
      </w:r>
    </w:p>
    <w:p w:rsidR="00B7124A" w:rsidRPr="00B7124A" w:rsidRDefault="00B7124A" w:rsidP="00B7124A">
      <w:pPr>
        <w:jc w:val="both"/>
        <w:rPr>
          <w:sz w:val="24"/>
          <w:szCs w:val="24"/>
        </w:rPr>
      </w:pPr>
      <w:r w:rsidRPr="00B7124A">
        <w:rPr>
          <w:sz w:val="24"/>
          <w:szCs w:val="24"/>
        </w:rPr>
        <w:t>Search of a student and his/her possessions, including vehicles, may be conducted at any time the student is under the jurisdiction of the Board of Education, if there is a reasonable suspicion th</w:t>
      </w:r>
      <w:bookmarkStart w:id="0" w:name="_GoBack"/>
      <w:bookmarkEnd w:id="0"/>
      <w:r w:rsidRPr="00B7124A">
        <w:rPr>
          <w:sz w:val="24"/>
          <w:szCs w:val="24"/>
        </w:rPr>
        <w:t>at the student is in violation of law or school rules.  A search may also be conducted to protect the safety of others or as otherwise permitted by law.</w:t>
      </w:r>
    </w:p>
    <w:p w:rsidR="00B7124A" w:rsidRPr="00B7124A" w:rsidRDefault="00B7124A" w:rsidP="00B7124A">
      <w:pPr>
        <w:jc w:val="both"/>
        <w:rPr>
          <w:sz w:val="24"/>
          <w:szCs w:val="24"/>
        </w:rPr>
      </w:pPr>
      <w:r w:rsidRPr="00B7124A">
        <w:rPr>
          <w:sz w:val="24"/>
          <w:szCs w:val="24"/>
        </w:rPr>
        <w:t>Students are provided lockers, digital lockers, desks, and other equipment in which to store materials. It should be clearly understood that this equipment is the property of the school and may be searched at any time if there is a reasonable suspicion that a student has violated the law or school rules.  Locks are to prevent theft, not to prevent searches.</w:t>
      </w:r>
    </w:p>
    <w:p w:rsidR="00B7124A" w:rsidRPr="00B7124A" w:rsidRDefault="00B7124A" w:rsidP="00B7124A">
      <w:pPr>
        <w:jc w:val="both"/>
        <w:rPr>
          <w:sz w:val="24"/>
          <w:szCs w:val="24"/>
        </w:rPr>
      </w:pPr>
      <w:r w:rsidRPr="00B7124A">
        <w:rPr>
          <w:sz w:val="24"/>
          <w:szCs w:val="24"/>
        </w:rPr>
        <w:t>No strip searches will be conducted by any employee of the District, but may be conducted by law enforcement officials, if deemed necessary.</w:t>
      </w:r>
    </w:p>
    <w:p w:rsidR="00B7124A" w:rsidRPr="00B7124A" w:rsidRDefault="00B7124A" w:rsidP="00B7124A">
      <w:pPr>
        <w:jc w:val="both"/>
        <w:rPr>
          <w:sz w:val="24"/>
          <w:szCs w:val="24"/>
        </w:rPr>
      </w:pPr>
      <w:r w:rsidRPr="00B7124A">
        <w:rPr>
          <w:sz w:val="24"/>
          <w:szCs w:val="24"/>
        </w:rPr>
        <w:t>Anything that is found in the course of a search that may be evidence of a violation of school rules or the law may be taken and held or turned over to the police.  The school reserves the right not to return items which have been confiscated.</w:t>
      </w:r>
    </w:p>
    <w:p w:rsidR="00B7124A" w:rsidRPr="00B7124A" w:rsidRDefault="00B7124A" w:rsidP="00B7124A">
      <w:pPr>
        <w:jc w:val="both"/>
        <w:rPr>
          <w:sz w:val="24"/>
          <w:szCs w:val="24"/>
        </w:rPr>
      </w:pPr>
    </w:p>
    <w:sectPr w:rsidR="00B7124A" w:rsidRPr="00B71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4A"/>
    <w:rsid w:val="00B7124A"/>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14C2F-65CD-4E3A-BC7D-1BC0D9F1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2015-09-15T17:20:00Z</dcterms:created>
  <dcterms:modified xsi:type="dcterms:W3CDTF">2015-09-15T17:24:00Z</dcterms:modified>
</cp:coreProperties>
</file>